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340" w:rsidRDefault="00024340" w:rsidP="00B76482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173237"/>
            <wp:effectExtent l="19050" t="0" r="3175" b="0"/>
            <wp:docPr id="1" name="Рисунок 1" descr="G:\Эльвира 2023\Учебно-воспитательный план 2021-2022\учебный план 2023-2024\сайтка УП\11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ьвира 2023\Учебно-воспитательный план 2021-2022\учебный план 2023-2024\сайтка УП\11 к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340" w:rsidRDefault="00024340" w:rsidP="00B76482">
      <w:pPr>
        <w:jc w:val="center"/>
        <w:rPr>
          <w:b/>
        </w:rPr>
      </w:pPr>
    </w:p>
    <w:p w:rsidR="00024340" w:rsidRDefault="00024340" w:rsidP="00B76482">
      <w:pPr>
        <w:jc w:val="center"/>
        <w:rPr>
          <w:b/>
        </w:rPr>
      </w:pPr>
    </w:p>
    <w:p w:rsidR="00024340" w:rsidRDefault="00024340" w:rsidP="00B76482">
      <w:pPr>
        <w:jc w:val="center"/>
        <w:rPr>
          <w:b/>
        </w:rPr>
      </w:pPr>
    </w:p>
    <w:p w:rsidR="00024340" w:rsidRDefault="00024340" w:rsidP="00B76482">
      <w:pPr>
        <w:jc w:val="center"/>
        <w:rPr>
          <w:b/>
        </w:rPr>
      </w:pPr>
    </w:p>
    <w:p w:rsidR="00024340" w:rsidRDefault="00024340" w:rsidP="00B76482">
      <w:pPr>
        <w:jc w:val="center"/>
        <w:rPr>
          <w:b/>
        </w:rPr>
      </w:pPr>
    </w:p>
    <w:p w:rsidR="00024340" w:rsidRDefault="00024340" w:rsidP="00B76482">
      <w:pPr>
        <w:jc w:val="center"/>
        <w:rPr>
          <w:b/>
        </w:rPr>
      </w:pPr>
    </w:p>
    <w:p w:rsidR="00B76482" w:rsidRPr="007F3EF8" w:rsidRDefault="00B76482" w:rsidP="00B76482">
      <w:pPr>
        <w:jc w:val="center"/>
      </w:pPr>
      <w:r w:rsidRPr="007F3EF8">
        <w:rPr>
          <w:b/>
        </w:rPr>
        <w:lastRenderedPageBreak/>
        <w:t>УЧЕБНЫЙ ПЛАН</w:t>
      </w:r>
    </w:p>
    <w:p w:rsidR="00B76482" w:rsidRPr="007F3EF8" w:rsidRDefault="00B76482" w:rsidP="00B76482">
      <w:pPr>
        <w:jc w:val="center"/>
      </w:pPr>
      <w:r w:rsidRPr="007F3EF8">
        <w:rPr>
          <w:b/>
        </w:rPr>
        <w:t>среднего общего образования (ФГОС СОО)</w:t>
      </w:r>
    </w:p>
    <w:p w:rsidR="00B76482" w:rsidRPr="007F3EF8" w:rsidRDefault="00B76482" w:rsidP="00B76482">
      <w:pPr>
        <w:jc w:val="center"/>
      </w:pPr>
      <w:r w:rsidRPr="007F3EF8">
        <w:rPr>
          <w:b/>
        </w:rPr>
        <w:t>муниципального бюджетного общеобразовательного учреждения</w:t>
      </w:r>
    </w:p>
    <w:p w:rsidR="00B76482" w:rsidRPr="007F3EF8" w:rsidRDefault="00B76482" w:rsidP="00B76482">
      <w:pPr>
        <w:jc w:val="center"/>
      </w:pPr>
      <w:r w:rsidRPr="007F3EF8">
        <w:rPr>
          <w:b/>
        </w:rPr>
        <w:t xml:space="preserve"> «Большеелгинская  средняя общеобразовательная школа» </w:t>
      </w:r>
    </w:p>
    <w:p w:rsidR="00B76482" w:rsidRPr="007F3EF8" w:rsidRDefault="00B76482" w:rsidP="00B76482">
      <w:pPr>
        <w:jc w:val="center"/>
      </w:pPr>
      <w:r w:rsidRPr="007F3EF8">
        <w:rPr>
          <w:b/>
        </w:rPr>
        <w:t xml:space="preserve">Рыбно-Слободского муниципального района Республики Татарстан </w:t>
      </w:r>
    </w:p>
    <w:p w:rsidR="00B76482" w:rsidRPr="007F3EF8" w:rsidRDefault="00B76482" w:rsidP="00B76482">
      <w:pPr>
        <w:jc w:val="center"/>
      </w:pPr>
      <w:r>
        <w:rPr>
          <w:b/>
        </w:rPr>
        <w:t>для 11 класса на 2023</w:t>
      </w:r>
      <w:r w:rsidRPr="007F3EF8">
        <w:rPr>
          <w:b/>
        </w:rPr>
        <w:t>-</w:t>
      </w:r>
      <w:r>
        <w:rPr>
          <w:b/>
        </w:rPr>
        <w:t xml:space="preserve">2024 </w:t>
      </w:r>
      <w:r w:rsidRPr="007F3EF8">
        <w:rPr>
          <w:b/>
        </w:rPr>
        <w:t xml:space="preserve">учебный год </w:t>
      </w:r>
    </w:p>
    <w:p w:rsidR="00B76482" w:rsidRPr="00CF2D6E" w:rsidRDefault="00B76482" w:rsidP="00B76482">
      <w:pPr>
        <w:jc w:val="center"/>
      </w:pPr>
      <w:r w:rsidRPr="007F3EF8">
        <w:rPr>
          <w:b/>
          <w:lang w:val="tt-RU"/>
        </w:rPr>
        <w:t>универсальное  (непрофильное обучение)</w:t>
      </w:r>
      <w:r w:rsidRPr="00CF2D6E">
        <w:rPr>
          <w:b/>
          <w:lang w:val="tt-RU"/>
        </w:rPr>
        <w:t xml:space="preserve"> </w:t>
      </w:r>
    </w:p>
    <w:tbl>
      <w:tblPr>
        <w:tblW w:w="9611" w:type="dxa"/>
        <w:tblInd w:w="-5" w:type="dxa"/>
        <w:tblLayout w:type="fixed"/>
        <w:tblLook w:val="0000"/>
      </w:tblPr>
      <w:tblGrid>
        <w:gridCol w:w="2086"/>
        <w:gridCol w:w="1999"/>
        <w:gridCol w:w="1864"/>
        <w:gridCol w:w="1826"/>
        <w:gridCol w:w="1836"/>
      </w:tblGrid>
      <w:tr w:rsidR="00B76482" w:rsidTr="005B0221">
        <w:trPr>
          <w:trHeight w:val="504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b/>
                <w:sz w:val="22"/>
                <w:szCs w:val="22"/>
              </w:rPr>
              <w:t>Предметная область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b/>
                <w:sz w:val="22"/>
                <w:szCs w:val="22"/>
              </w:rPr>
              <w:t>Учебные предметы</w:t>
            </w:r>
          </w:p>
        </w:tc>
        <w:tc>
          <w:tcPr>
            <w:tcW w:w="1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b/>
                <w:sz w:val="22"/>
                <w:szCs w:val="22"/>
              </w:rPr>
              <w:t>уровень</w:t>
            </w:r>
          </w:p>
        </w:tc>
        <w:tc>
          <w:tcPr>
            <w:tcW w:w="3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b/>
                <w:sz w:val="22"/>
                <w:szCs w:val="22"/>
              </w:rPr>
              <w:t>Количество часов на два года обучения</w:t>
            </w:r>
          </w:p>
        </w:tc>
      </w:tr>
      <w:tr w:rsidR="00B76482" w:rsidTr="005B0221">
        <w:trPr>
          <w:trHeight w:val="147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b/>
                <w:sz w:val="22"/>
                <w:szCs w:val="22"/>
              </w:rPr>
              <w:t>10 класс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b/>
                <w:sz w:val="22"/>
                <w:szCs w:val="22"/>
              </w:rPr>
              <w:t>11 класс</w:t>
            </w:r>
          </w:p>
        </w:tc>
      </w:tr>
      <w:tr w:rsidR="00B76482" w:rsidTr="005B0221">
        <w:trPr>
          <w:trHeight w:val="245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Русский язык и</w:t>
            </w:r>
          </w:p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B76482" w:rsidTr="005B0221">
        <w:trPr>
          <w:trHeight w:val="147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B76482" w:rsidTr="005B0221">
        <w:trPr>
          <w:trHeight w:val="504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Родной язык и</w:t>
            </w:r>
          </w:p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Родной язык (татарский)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B76482" w:rsidTr="005B0221">
        <w:trPr>
          <w:trHeight w:val="147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Родная литература (татарская)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 xml:space="preserve">1 </w:t>
            </w:r>
          </w:p>
        </w:tc>
      </w:tr>
      <w:tr w:rsidR="00B76482" w:rsidTr="005B0221">
        <w:trPr>
          <w:trHeight w:val="147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B76482" w:rsidTr="005B0221">
        <w:trPr>
          <w:trHeight w:val="486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  <w:p w:rsidR="00B76482" w:rsidRDefault="00B76482" w:rsidP="005B0221">
            <w:pPr>
              <w:pStyle w:val="a3"/>
              <w:rPr>
                <w:rFonts w:ascii="Times New Roman" w:hAnsi="Times New Roman" w:cs="Times New Roman"/>
              </w:rPr>
            </w:pPr>
          </w:p>
          <w:p w:rsidR="00B76482" w:rsidRDefault="00B76482" w:rsidP="005B022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</w:tr>
      <w:tr w:rsidR="00B76482" w:rsidTr="005B0221">
        <w:trPr>
          <w:trHeight w:val="247"/>
        </w:trPr>
        <w:tc>
          <w:tcPr>
            <w:tcW w:w="20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76482" w:rsidTr="005B0221">
        <w:trPr>
          <w:trHeight w:val="260"/>
        </w:trPr>
        <w:tc>
          <w:tcPr>
            <w:tcW w:w="20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Общественные науки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B76482" w:rsidTr="005B0221">
        <w:trPr>
          <w:trHeight w:val="147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Естественные науки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B76482" w:rsidTr="005B0221">
        <w:trPr>
          <w:trHeight w:val="147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B76482" w:rsidTr="005B0221">
        <w:trPr>
          <w:trHeight w:val="520"/>
        </w:trPr>
        <w:tc>
          <w:tcPr>
            <w:tcW w:w="2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B76482" w:rsidTr="005B0221">
        <w:trPr>
          <w:trHeight w:val="147"/>
        </w:trPr>
        <w:tc>
          <w:tcPr>
            <w:tcW w:w="2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B76482" w:rsidTr="005B0221">
        <w:trPr>
          <w:trHeight w:val="245"/>
        </w:trPr>
        <w:tc>
          <w:tcPr>
            <w:tcW w:w="9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roofErr w:type="gramStart"/>
            <w:r>
              <w:rPr>
                <w:b/>
                <w:sz w:val="22"/>
                <w:szCs w:val="22"/>
              </w:rPr>
              <w:t>Индивидуальный проект</w:t>
            </w:r>
            <w:proofErr w:type="gramEnd"/>
          </w:p>
        </w:tc>
      </w:tr>
      <w:tr w:rsidR="00B76482" w:rsidTr="005B0221">
        <w:trPr>
          <w:trHeight w:val="220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pStyle w:val="a3"/>
            </w:pPr>
            <w:r>
              <w:rPr>
                <w:rFonts w:ascii="Times New Roman" w:hAnsi="Times New Roman" w:cs="Times New Roman"/>
              </w:rPr>
              <w:t>Биология</w:t>
            </w:r>
            <w: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76482" w:rsidTr="005B0221">
        <w:trPr>
          <w:trHeight w:val="274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right"/>
            </w:pPr>
            <w:r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27</w:t>
            </w:r>
          </w:p>
        </w:tc>
      </w:tr>
      <w:tr w:rsidR="00B76482" w:rsidTr="005B0221">
        <w:trPr>
          <w:trHeight w:val="229"/>
        </w:trPr>
        <w:tc>
          <w:tcPr>
            <w:tcW w:w="9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r>
              <w:rPr>
                <w:b/>
                <w:color w:val="000000"/>
                <w:sz w:val="22"/>
                <w:szCs w:val="22"/>
              </w:rPr>
              <w:t>Дополнительные учебные предметы по выбору</w:t>
            </w:r>
          </w:p>
        </w:tc>
      </w:tr>
      <w:tr w:rsidR="00B76482" w:rsidTr="005B0221">
        <w:trPr>
          <w:trHeight w:val="520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Pr="007F3EF8" w:rsidRDefault="00B76482" w:rsidP="005B0221">
            <w:r>
              <w:t>Основы общественных наук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t>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t>2</w:t>
            </w:r>
          </w:p>
        </w:tc>
      </w:tr>
      <w:tr w:rsidR="00B76482" w:rsidTr="005B0221">
        <w:trPr>
          <w:trHeight w:val="520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Pr="007F3EF8" w:rsidRDefault="00B76482" w:rsidP="005B0221">
            <w:r w:rsidRPr="007F3EF8">
              <w:t>География мира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t>1</w:t>
            </w:r>
          </w:p>
        </w:tc>
      </w:tr>
      <w:tr w:rsidR="00B76482" w:rsidTr="005B0221">
        <w:trPr>
          <w:trHeight w:val="520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Pr="007F3EF8" w:rsidRDefault="00B76482" w:rsidP="005B0221">
            <w:r w:rsidRPr="007F3EF8">
              <w:t>Всеобщая химия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t>1</w:t>
            </w:r>
          </w:p>
        </w:tc>
      </w:tr>
      <w:tr w:rsidR="00B76482" w:rsidTr="005B0221">
        <w:trPr>
          <w:trHeight w:val="520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Pr="007F3EF8" w:rsidRDefault="00B76482" w:rsidP="005B0221">
            <w:r w:rsidRPr="007F3EF8">
              <w:t>Биология в мире наук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t>1</w:t>
            </w:r>
          </w:p>
        </w:tc>
      </w:tr>
      <w:tr w:rsidR="00B76482" w:rsidTr="005B0221">
        <w:trPr>
          <w:trHeight w:val="245"/>
        </w:trPr>
        <w:tc>
          <w:tcPr>
            <w:tcW w:w="9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r>
              <w:rPr>
                <w:b/>
                <w:sz w:val="22"/>
                <w:szCs w:val="22"/>
              </w:rPr>
              <w:t>Курсы по выбору</w:t>
            </w:r>
          </w:p>
        </w:tc>
      </w:tr>
      <w:tr w:rsidR="00B76482" w:rsidTr="005B0221">
        <w:trPr>
          <w:trHeight w:val="229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Pr="005D625D" w:rsidRDefault="00B76482" w:rsidP="005B0221">
            <w:r>
              <w:t>«Трудные вопросы языкознания»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76482" w:rsidTr="005B0221">
        <w:trPr>
          <w:trHeight w:val="229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Pr="005D625D" w:rsidRDefault="00B76482" w:rsidP="005B0221">
            <w:r>
              <w:t>«Русская стилистика и культура речи»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76482" w:rsidTr="005B0221">
        <w:trPr>
          <w:trHeight w:val="245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Pr="005D625D" w:rsidRDefault="00B76482" w:rsidP="005B0221">
            <w:r>
              <w:rPr>
                <w:sz w:val="22"/>
                <w:szCs w:val="22"/>
              </w:rPr>
              <w:t>«Практикум по математике»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76482" w:rsidTr="005B0221">
        <w:trPr>
          <w:trHeight w:val="245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Pr="005D625D" w:rsidRDefault="00B76482" w:rsidP="005B0221">
            <w:r>
              <w:rPr>
                <w:sz w:val="22"/>
                <w:szCs w:val="22"/>
              </w:rPr>
              <w:t>«Решение задач с параметрами»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76482" w:rsidTr="005B0221">
        <w:trPr>
          <w:trHeight w:val="245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r>
              <w:rPr>
                <w:sz w:val="22"/>
                <w:szCs w:val="22"/>
              </w:rPr>
              <w:t>«Задачи с повышенной трудностью»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76482" w:rsidTr="005B0221">
        <w:trPr>
          <w:trHeight w:val="504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Pr="005D625D" w:rsidRDefault="00B76482" w:rsidP="005B0221">
            <w:r>
              <w:rPr>
                <w:sz w:val="22"/>
                <w:szCs w:val="22"/>
              </w:rPr>
              <w:t>«Решение задач по молекуляной биологии и генетике»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B76482" w:rsidTr="005B0221">
        <w:trPr>
          <w:trHeight w:val="275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Pr="005D625D" w:rsidRDefault="00B76482" w:rsidP="005B0221">
            <w:r>
              <w:rPr>
                <w:sz w:val="22"/>
                <w:szCs w:val="22"/>
              </w:rPr>
              <w:t>«Семьеведение»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76482" w:rsidTr="005B0221">
        <w:trPr>
          <w:trHeight w:val="275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482" w:rsidRDefault="00B76482" w:rsidP="005B0221">
            <w:pPr>
              <w:jc w:val="right"/>
            </w:pPr>
            <w:r>
              <w:rPr>
                <w:b/>
                <w:sz w:val="22"/>
                <w:szCs w:val="22"/>
              </w:rPr>
              <w:t>Максимально допустимая недельная нагрузка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482" w:rsidRDefault="00B76482" w:rsidP="005B0221">
            <w:pPr>
              <w:jc w:val="center"/>
            </w:pPr>
            <w:r>
              <w:rPr>
                <w:b/>
                <w:color w:val="000000"/>
                <w:sz w:val="22"/>
                <w:szCs w:val="22"/>
              </w:rPr>
              <w:t>37</w:t>
            </w:r>
          </w:p>
        </w:tc>
      </w:tr>
    </w:tbl>
    <w:p w:rsidR="00B76482" w:rsidRDefault="00B76482" w:rsidP="00B76482">
      <w:pPr>
        <w:jc w:val="both"/>
        <w:rPr>
          <w:rStyle w:val="FontStyle47"/>
          <w:highlight w:val="yellow"/>
        </w:rPr>
      </w:pPr>
    </w:p>
    <w:p w:rsidR="006E56DA" w:rsidRDefault="006E56DA">
      <w:pPr>
        <w:rPr>
          <w:lang w:val="tt-RU"/>
        </w:rPr>
      </w:pPr>
    </w:p>
    <w:p w:rsidR="00566F7B" w:rsidRPr="00B600DB" w:rsidRDefault="00566F7B" w:rsidP="00566F7B">
      <w:pPr>
        <w:ind w:firstLine="567"/>
        <w:jc w:val="right"/>
        <w:rPr>
          <w:lang w:val="tt-RU"/>
        </w:rPr>
      </w:pPr>
      <w:r w:rsidRPr="00B600DB">
        <w:rPr>
          <w:b/>
        </w:rPr>
        <w:lastRenderedPageBreak/>
        <w:t>Приложение №1</w:t>
      </w:r>
    </w:p>
    <w:p w:rsidR="00566F7B" w:rsidRPr="00B600DB" w:rsidRDefault="00566F7B" w:rsidP="00566F7B">
      <w:pPr>
        <w:jc w:val="center"/>
      </w:pPr>
      <w:r w:rsidRPr="00B600DB">
        <w:rPr>
          <w:b/>
        </w:rPr>
        <w:t xml:space="preserve">План-график </w:t>
      </w:r>
    </w:p>
    <w:p w:rsidR="00566F7B" w:rsidRPr="00B600DB" w:rsidRDefault="00566F7B" w:rsidP="00566F7B">
      <w:pPr>
        <w:jc w:val="center"/>
      </w:pPr>
      <w:r w:rsidRPr="00B600DB">
        <w:rPr>
          <w:b/>
        </w:rPr>
        <w:t>промежуточной аттестации во 1</w:t>
      </w:r>
      <w:r w:rsidRPr="00B600DB">
        <w:rPr>
          <w:b/>
          <w:lang w:val="tt-RU"/>
        </w:rPr>
        <w:t>0</w:t>
      </w:r>
      <w:r w:rsidRPr="00B600DB">
        <w:rPr>
          <w:b/>
        </w:rPr>
        <w:t xml:space="preserve">-11 классах </w:t>
      </w:r>
    </w:p>
    <w:p w:rsidR="00566F7B" w:rsidRPr="00B600DB" w:rsidRDefault="00566F7B" w:rsidP="00566F7B">
      <w:pPr>
        <w:jc w:val="center"/>
      </w:pPr>
      <w:r w:rsidRPr="00B600DB">
        <w:rPr>
          <w:b/>
        </w:rPr>
        <w:t>МБОУ «Больше</w:t>
      </w:r>
      <w:r w:rsidRPr="00B600DB">
        <w:rPr>
          <w:b/>
          <w:lang w:val="tt-RU"/>
        </w:rPr>
        <w:t xml:space="preserve">елгинская </w:t>
      </w:r>
      <w:r w:rsidRPr="00B600DB">
        <w:rPr>
          <w:b/>
        </w:rPr>
        <w:t xml:space="preserve">средняя общеобразовательная школа </w:t>
      </w:r>
      <w:r w:rsidRPr="00B600DB">
        <w:rPr>
          <w:b/>
          <w:lang w:val="tt-RU"/>
        </w:rPr>
        <w:t>Рыбно-Слободского</w:t>
      </w:r>
      <w:r w:rsidRPr="00B600DB">
        <w:rPr>
          <w:b/>
        </w:rPr>
        <w:t xml:space="preserve"> муниципального района Республики Татарстан» на 202</w:t>
      </w:r>
      <w:r w:rsidRPr="00B600DB">
        <w:rPr>
          <w:b/>
          <w:lang w:val="tt-RU"/>
        </w:rPr>
        <w:t>3-</w:t>
      </w:r>
      <w:r w:rsidRPr="00B600DB">
        <w:rPr>
          <w:b/>
        </w:rPr>
        <w:t>202</w:t>
      </w:r>
      <w:r w:rsidRPr="00B600DB">
        <w:rPr>
          <w:b/>
          <w:lang w:val="tt-RU"/>
        </w:rPr>
        <w:t>4</w:t>
      </w:r>
      <w:r w:rsidRPr="00B600DB">
        <w:rPr>
          <w:b/>
        </w:rPr>
        <w:t xml:space="preserve"> учебный год</w:t>
      </w:r>
    </w:p>
    <w:p w:rsidR="00566F7B" w:rsidRPr="00B600DB" w:rsidRDefault="00566F7B" w:rsidP="00566F7B">
      <w:pPr>
        <w:ind w:firstLine="567"/>
        <w:jc w:val="both"/>
        <w:rPr>
          <w:color w:val="000000"/>
          <w:lang w:eastAsia="ru-RU"/>
        </w:rPr>
      </w:pPr>
    </w:p>
    <w:p w:rsidR="00566F7B" w:rsidRPr="00B600DB" w:rsidRDefault="00566F7B" w:rsidP="00566F7B">
      <w:pPr>
        <w:ind w:firstLine="567"/>
        <w:rPr>
          <w:color w:val="000000"/>
        </w:rPr>
      </w:pPr>
      <w:r w:rsidRPr="00B600DB">
        <w:rPr>
          <w:color w:val="000000"/>
          <w:lang w:eastAsia="ru-RU"/>
        </w:rPr>
        <w:t xml:space="preserve">Промежуточная аттестация проводится в соответствии с Положением о промежуточной аттестации обучающихся, системе оценивания знаний, умений, навыков, компетенций </w:t>
      </w:r>
      <w:r w:rsidRPr="00B600DB">
        <w:rPr>
          <w:color w:val="000000"/>
        </w:rPr>
        <w:t>обучающихся, с Приказами и инструктивными письмами Министерства образования и науки РФ и РТ в конце учебного года.</w:t>
      </w:r>
      <w:r w:rsidRPr="00B600DB">
        <w:rPr>
          <w:color w:val="000000"/>
        </w:rPr>
        <w:br/>
      </w:r>
    </w:p>
    <w:p w:rsidR="00566F7B" w:rsidRPr="00B600DB" w:rsidRDefault="00566F7B" w:rsidP="00566F7B">
      <w:pPr>
        <w:ind w:left="426" w:firstLine="141"/>
        <w:jc w:val="both"/>
      </w:pPr>
      <w:r w:rsidRPr="00B600DB">
        <w:t>Основные формы промежуточной аттестации: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tabs>
          <w:tab w:val="left" w:pos="426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контрольная работа; 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диктант;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диктант с грамматическим заданием;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изложение; 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сочинение; 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практическая работа;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тестирование; 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защита индивидуального/группового проекта; 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защита реферата;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 xml:space="preserve">зачёт; 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eastAsia="Times New Roman" w:hAnsi="Times New Roman" w:cs="Times New Roman"/>
          <w:sz w:val="24"/>
          <w:szCs w:val="24"/>
        </w:rPr>
        <w:t>зачёт по нормативам (по физической культуре);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годовая оценка;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контрольное чтение (в начальных классах);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контрольное списывание (в начальных классах);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600DB">
        <w:rPr>
          <w:rFonts w:ascii="Times New Roman" w:hAnsi="Times New Roman" w:cs="Times New Roman"/>
          <w:sz w:val="24"/>
          <w:szCs w:val="24"/>
        </w:rPr>
        <w:t>устный экзамен;</w:t>
      </w:r>
    </w:p>
    <w:p w:rsidR="00566F7B" w:rsidRPr="00B600DB" w:rsidRDefault="00566F7B" w:rsidP="00566F7B">
      <w:pPr>
        <w:pStyle w:val="a6"/>
        <w:numPr>
          <w:ilvl w:val="0"/>
          <w:numId w:val="1"/>
        </w:numPr>
        <w:suppressAutoHyphens/>
        <w:spacing w:after="0" w:line="240" w:lineRule="auto"/>
        <w:ind w:left="0"/>
        <w:jc w:val="both"/>
        <w:rPr>
          <w:rStyle w:val="FontStyle47"/>
          <w:sz w:val="24"/>
          <w:szCs w:val="24"/>
        </w:rPr>
      </w:pPr>
      <w:r w:rsidRPr="00B600DB">
        <w:rPr>
          <w:rFonts w:ascii="Times New Roman" w:hAnsi="Times New Roman" w:cs="Times New Roman"/>
          <w:color w:val="000000"/>
          <w:sz w:val="24"/>
          <w:szCs w:val="24"/>
        </w:rPr>
        <w:t>в иных формах, определяемых образовательными программами МБОУ «Большеелгинская</w:t>
      </w:r>
      <w:r w:rsidRPr="00B600DB">
        <w:rPr>
          <w:rFonts w:ascii="Times New Roman" w:hAnsi="Times New Roman" w:cs="Times New Roman"/>
          <w:color w:val="000000"/>
          <w:sz w:val="24"/>
          <w:szCs w:val="24"/>
        </w:rPr>
        <w:br/>
        <w:t>СОШ» и (или) индивидуальными учебными планами.</w:t>
      </w:r>
    </w:p>
    <w:p w:rsidR="00566F7B" w:rsidRDefault="00566F7B" w:rsidP="00566F7B">
      <w:pPr>
        <w:ind w:firstLine="567"/>
        <w:jc w:val="both"/>
        <w:rPr>
          <w:lang w:val="tt-RU"/>
        </w:rPr>
      </w:pPr>
      <w:r w:rsidRPr="00B600DB">
        <w:t>Промежуточная аттестация учащихся школы в 202</w:t>
      </w:r>
      <w:r w:rsidRPr="00B600DB">
        <w:rPr>
          <w:lang w:val="tt-RU"/>
        </w:rPr>
        <w:t>3</w:t>
      </w:r>
      <w:r w:rsidRPr="00B600DB">
        <w:t>-202</w:t>
      </w:r>
      <w:r w:rsidRPr="00B600DB">
        <w:rPr>
          <w:lang w:val="tt-RU"/>
        </w:rPr>
        <w:t>4</w:t>
      </w:r>
      <w:r w:rsidRPr="00B600DB">
        <w:t xml:space="preserve"> учебном году </w:t>
      </w:r>
      <w:r w:rsidRPr="00B600DB">
        <w:rPr>
          <w:lang w:val="tt-RU"/>
        </w:rPr>
        <w:t xml:space="preserve">будет проводиться в конце учебного года </w:t>
      </w:r>
      <w:r w:rsidRPr="00B600DB">
        <w:t>по классам следующ</w:t>
      </w:r>
      <w:r w:rsidRPr="00B600DB">
        <w:rPr>
          <w:lang w:val="tt-RU"/>
        </w:rPr>
        <w:t>их формах</w:t>
      </w:r>
      <w:r w:rsidRPr="00B600DB">
        <w:t>:</w:t>
      </w:r>
    </w:p>
    <w:p w:rsidR="00566F7B" w:rsidRDefault="00566F7B" w:rsidP="00566F7B">
      <w:pPr>
        <w:ind w:firstLine="567"/>
        <w:jc w:val="both"/>
        <w:rPr>
          <w:lang w:val="tt-RU"/>
        </w:rPr>
      </w:pPr>
    </w:p>
    <w:p w:rsidR="00566F7B" w:rsidRPr="00566F7B" w:rsidRDefault="00566F7B" w:rsidP="00566F7B">
      <w:pPr>
        <w:ind w:firstLine="567"/>
        <w:jc w:val="both"/>
        <w:rPr>
          <w:lang w:val="tt-RU"/>
        </w:rPr>
      </w:pPr>
    </w:p>
    <w:tbl>
      <w:tblPr>
        <w:tblW w:w="10216" w:type="dxa"/>
        <w:tblInd w:w="-464" w:type="dxa"/>
        <w:tblLayout w:type="fixed"/>
        <w:tblLook w:val="0000"/>
      </w:tblPr>
      <w:tblGrid>
        <w:gridCol w:w="993"/>
        <w:gridCol w:w="4252"/>
        <w:gridCol w:w="4971"/>
      </w:tblGrid>
      <w:tr w:rsidR="00566F7B" w:rsidRPr="00B600DB" w:rsidTr="0093280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jc w:val="center"/>
            </w:pPr>
            <w:r w:rsidRPr="00B600DB">
              <w:rPr>
                <w:b/>
              </w:rPr>
              <w:t>Класс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jc w:val="center"/>
            </w:pPr>
            <w:r w:rsidRPr="00B600DB">
              <w:rPr>
                <w:b/>
              </w:rPr>
              <w:t>Предмет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jc w:val="center"/>
            </w:pPr>
            <w:r w:rsidRPr="00B600DB">
              <w:rPr>
                <w:b/>
              </w:rPr>
              <w:t>Форма промежуточной аттестации</w:t>
            </w:r>
          </w:p>
        </w:tc>
      </w:tr>
      <w:tr w:rsidR="00566F7B" w:rsidRPr="00B600DB" w:rsidTr="0093280D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jc w:val="center"/>
            </w:pPr>
            <w:r w:rsidRPr="00B600DB">
              <w:t xml:space="preserve">10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 xml:space="preserve">Русский язык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Литература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rPr>
                <w:bCs/>
              </w:rPr>
              <w:t>Родной язык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rPr>
                <w:bCs/>
              </w:rPr>
              <w:t>Родная литература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Иностранный язык (англ.)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контрольная работа/годовая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Математика: алгебра и начала математического анализа, геометрия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600DB">
              <w:rPr>
                <w:rFonts w:ascii="Times New Roman" w:eastAsia="Times New Roman" w:hAnsi="Times New Roman" w:cs="Times New Roman"/>
                <w:sz w:val="24"/>
                <w:szCs w:val="24"/>
              </w:rPr>
              <w:t>естирование</w:t>
            </w: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Информатика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 xml:space="preserve">История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 xml:space="preserve">Обществознание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 xml:space="preserve">География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Физика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Химия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Биология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ОБЖ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годовая оценка/тестирование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Физическая культура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зачёт по нормативам/годовая оценка</w:t>
            </w:r>
          </w:p>
        </w:tc>
      </w:tr>
      <w:tr w:rsidR="00566F7B" w:rsidRPr="00B600DB" w:rsidTr="0093280D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jc w:val="center"/>
            </w:pPr>
            <w:r w:rsidRPr="00B600DB">
              <w:lastRenderedPageBreak/>
              <w:t xml:space="preserve">11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 xml:space="preserve">Русский язык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Литература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rPr>
                <w:bCs/>
              </w:rPr>
              <w:t>Родной язык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00DB">
              <w:rPr>
                <w:rFonts w:ascii="Times New Roman" w:hAnsi="Times New Roman" w:cs="Times New Roman"/>
                <w:sz w:val="24"/>
                <w:szCs w:val="24"/>
              </w:rPr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rPr>
                <w:bCs/>
              </w:rPr>
              <w:t>Родная литература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Иностранный язык (англ.)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контрольная работа/годовая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Математика: алгебра и начала математического анализа, геометрия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Информатика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контрольная работа/годовая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 xml:space="preserve">История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 xml:space="preserve">Обществознание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 xml:space="preserve">География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Физика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Астрономия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Химия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контрольная работа/годовая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Биология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тестирование/годовая оценка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ОБЖ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годовая оценка/тестирование</w:t>
            </w:r>
          </w:p>
        </w:tc>
      </w:tr>
      <w:tr w:rsidR="00566F7B" w:rsidRPr="00B600DB" w:rsidTr="0093280D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pPr>
              <w:snapToGrid w:val="0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Физическая культура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F7B" w:rsidRPr="00B600DB" w:rsidRDefault="00566F7B" w:rsidP="0093280D">
            <w:r w:rsidRPr="00B600DB">
              <w:t>годовая оценка/зачёт по нормативам</w:t>
            </w:r>
          </w:p>
        </w:tc>
      </w:tr>
    </w:tbl>
    <w:p w:rsidR="00566F7B" w:rsidRPr="00B600DB" w:rsidRDefault="00566F7B" w:rsidP="00566F7B">
      <w:pPr>
        <w:ind w:left="360"/>
        <w:jc w:val="center"/>
      </w:pPr>
      <w:r w:rsidRPr="00B600DB">
        <w:t xml:space="preserve">                           </w:t>
      </w:r>
    </w:p>
    <w:p w:rsidR="00566F7B" w:rsidRPr="00B600DB" w:rsidRDefault="00566F7B" w:rsidP="00566F7B">
      <w:pPr>
        <w:ind w:firstLine="567"/>
      </w:pPr>
      <w:r w:rsidRPr="00B600DB">
        <w:t xml:space="preserve"> </w:t>
      </w:r>
    </w:p>
    <w:p w:rsidR="00566F7B" w:rsidRPr="00B600DB" w:rsidRDefault="00566F7B" w:rsidP="00566F7B">
      <w:pPr>
        <w:ind w:firstLine="567"/>
      </w:pPr>
    </w:p>
    <w:p w:rsidR="00566F7B" w:rsidRPr="00B600DB" w:rsidRDefault="00566F7B" w:rsidP="00566F7B">
      <w:pPr>
        <w:rPr>
          <w:lang w:val="tt-RU"/>
        </w:rPr>
      </w:pPr>
    </w:p>
    <w:p w:rsidR="00566F7B" w:rsidRDefault="00566F7B">
      <w:pPr>
        <w:rPr>
          <w:lang w:val="tt-RU"/>
        </w:rPr>
      </w:pPr>
    </w:p>
    <w:p w:rsidR="00566F7B" w:rsidRPr="00566F7B" w:rsidRDefault="00566F7B">
      <w:pPr>
        <w:rPr>
          <w:lang w:val="tt-RU"/>
        </w:rPr>
      </w:pPr>
    </w:p>
    <w:sectPr w:rsidR="00566F7B" w:rsidRPr="00566F7B" w:rsidSect="006E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76482"/>
    <w:rsid w:val="00024340"/>
    <w:rsid w:val="0020088A"/>
    <w:rsid w:val="0030048B"/>
    <w:rsid w:val="00332B7F"/>
    <w:rsid w:val="00566F7B"/>
    <w:rsid w:val="00672F1E"/>
    <w:rsid w:val="006E56DA"/>
    <w:rsid w:val="00B76482"/>
    <w:rsid w:val="00DF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7">
    <w:name w:val="Font Style47"/>
    <w:rsid w:val="00B76482"/>
    <w:rPr>
      <w:rFonts w:ascii="Times New Roman" w:hAnsi="Times New Roman" w:cs="Times New Roman"/>
      <w:color w:val="000000"/>
      <w:sz w:val="18"/>
      <w:szCs w:val="18"/>
    </w:rPr>
  </w:style>
  <w:style w:type="paragraph" w:styleId="a3">
    <w:name w:val="No Spacing"/>
    <w:qFormat/>
    <w:rsid w:val="00B7648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0243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340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List Paragraph"/>
    <w:basedOn w:val="a"/>
    <w:qFormat/>
    <w:rsid w:val="00566F7B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616</Words>
  <Characters>3513</Characters>
  <Application>Microsoft Office Word</Application>
  <DocSecurity>0</DocSecurity>
  <Lines>29</Lines>
  <Paragraphs>8</Paragraphs>
  <ScaleCrop>false</ScaleCrop>
  <Company>MultiDVD Team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4</cp:revision>
  <dcterms:created xsi:type="dcterms:W3CDTF">2008-12-31T20:45:00Z</dcterms:created>
  <dcterms:modified xsi:type="dcterms:W3CDTF">2024-01-31T08:26:00Z</dcterms:modified>
</cp:coreProperties>
</file>